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6695" w14:textId="02B897AF" w:rsidR="00472E6F" w:rsidRPr="00712921" w:rsidRDefault="00472E6F" w:rsidP="00472E6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>ДЕПАРТАМЕНТ ПРОФЕССИОНАЛЬНОГО ОБРАЗОВАНИЯ ТОМСКОЙ ОБЛАСТИ</w:t>
      </w:r>
    </w:p>
    <w:p w14:paraId="4255244A" w14:textId="77777777" w:rsidR="00472E6F" w:rsidRPr="009105D7" w:rsidRDefault="00472E6F" w:rsidP="00472E6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>ОГБПОУ «ТОМСКИЙ ТЕХНИКУМ ИНФОРМАЦИОННЫХ ТЕХНОЛОГИЙ»</w:t>
      </w:r>
    </w:p>
    <w:p w14:paraId="575E13A2" w14:textId="77777777" w:rsidR="00472E6F" w:rsidRPr="009105D7" w:rsidRDefault="00472E6F" w:rsidP="00472E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6"/>
      </w:tblGrid>
      <w:tr w:rsidR="00472E6F" w14:paraId="25162D0D" w14:textId="77777777" w:rsidTr="0092318D">
        <w:tc>
          <w:tcPr>
            <w:tcW w:w="5210" w:type="dxa"/>
          </w:tcPr>
          <w:p w14:paraId="4F240524" w14:textId="77777777" w:rsidR="00472E6F" w:rsidRPr="00FE69F0" w:rsidRDefault="00472E6F" w:rsidP="0092318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33E6275F" w14:textId="77777777" w:rsidR="00472E6F" w:rsidRPr="00712921" w:rsidRDefault="00472E6F" w:rsidP="0092318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71292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F813391" w14:textId="77777777" w:rsidR="00472E6F" w:rsidRPr="00712921" w:rsidRDefault="00472E6F" w:rsidP="0092318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712921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  <w:p w14:paraId="3AA4032A" w14:textId="5C5B8372" w:rsidR="00472E6F" w:rsidRPr="00712921" w:rsidRDefault="00472E6F" w:rsidP="0092318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712921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51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921">
              <w:rPr>
                <w:rFonts w:ascii="Times New Roman" w:hAnsi="Times New Roman"/>
                <w:sz w:val="24"/>
                <w:szCs w:val="24"/>
              </w:rPr>
              <w:t>Е.А. Родзик</w:t>
            </w:r>
          </w:p>
          <w:p w14:paraId="411A32A8" w14:textId="77777777" w:rsidR="00472E6F" w:rsidRPr="0051447C" w:rsidRDefault="00472E6F" w:rsidP="0092318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51447C">
              <w:rPr>
                <w:rFonts w:ascii="Times New Roman" w:hAnsi="Times New Roman"/>
                <w:sz w:val="24"/>
                <w:szCs w:val="24"/>
              </w:rPr>
              <w:t>«____»_____________20___г.</w:t>
            </w:r>
          </w:p>
        </w:tc>
      </w:tr>
    </w:tbl>
    <w:p w14:paraId="5ECB1347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FAF768B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9636D9D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67105EF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8FDA339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56BB638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03A6D7D" w14:textId="77777777" w:rsidR="00472E6F" w:rsidRDefault="00472E6F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C874AE0" w14:textId="77777777" w:rsidR="000261E0" w:rsidRPr="002A1221" w:rsidRDefault="000261E0" w:rsidP="000261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12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14:paraId="3D502D98" w14:textId="4B1DCBFC" w:rsidR="00583715" w:rsidRPr="00583715" w:rsidRDefault="00C37DD0" w:rsidP="0058371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БЕЗОПАСНОСТЬ КОМПЬЮТЕРНЫХ СЕТЕЙ</w:t>
      </w:r>
    </w:p>
    <w:p w14:paraId="47F1FF3A" w14:textId="77777777" w:rsidR="004F0B60" w:rsidRPr="00B366B1" w:rsidRDefault="004F0B60" w:rsidP="004F0B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B1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09.02.06 – «Сетевое и системное администрирование»</w:t>
      </w:r>
    </w:p>
    <w:p w14:paraId="29D93A33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0D9A801C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7B3173E1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33378A68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74C5816F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58036E5E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16ADED7C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297C5FA7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236E4696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5896B5D1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28C9FE26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6827CEDF" w14:textId="64F16D2A" w:rsidR="00472E6F" w:rsidRDefault="00472E6F" w:rsidP="00472E6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Томск – 201</w:t>
      </w:r>
      <w:r w:rsidR="0051447C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14:paraId="5A381D66" w14:textId="77777777" w:rsid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D94FD8" w14:textId="77777777" w:rsidR="004F0B60" w:rsidRDefault="004F0B60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F0B60" w:rsidSect="00DE4314">
          <w:foot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6ED8C9BD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РАССМОТРЕННО</w:t>
      </w:r>
    </w:p>
    <w:p w14:paraId="0DC04150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заседании ПЦК </w:t>
      </w:r>
    </w:p>
    <w:p w14:paraId="23965209" w14:textId="495B8CA4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08593B" w:rsidRPr="002C335D">
        <w:rPr>
          <w:rFonts w:ascii="Times New Roman" w:eastAsia="Calibri" w:hAnsi="Times New Roman"/>
          <w:sz w:val="24"/>
          <w:szCs w:val="24"/>
        </w:rPr>
        <w:t>Компьютерные сети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</w:p>
    <w:p w14:paraId="58D5F10B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№______</w:t>
      </w:r>
    </w:p>
    <w:p w14:paraId="228D21AB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</w:t>
      </w:r>
      <w:r w:rsidR="002A36BF"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_» _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__________20___г.</w:t>
      </w:r>
    </w:p>
    <w:p w14:paraId="1B515B77" w14:textId="77777777" w:rsidR="00472E6F" w:rsidRPr="004F0B60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2E9C81" w14:textId="77777777" w:rsidR="003F798C" w:rsidRPr="004F0B60" w:rsidRDefault="003F798C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36C426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</w:p>
    <w:p w14:paraId="5E0FC3FD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разработана на основе Федерального </w:t>
      </w:r>
    </w:p>
    <w:p w14:paraId="1DDEA71D" w14:textId="77777777" w:rsidR="00472E6F" w:rsidRPr="00472E6F" w:rsidRDefault="00472E6F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 по специальностям среднего профессионального образования </w:t>
      </w:r>
    </w:p>
    <w:p w14:paraId="01BDD416" w14:textId="77777777" w:rsidR="00472E6F" w:rsidRPr="00472E6F" w:rsidRDefault="008E416C" w:rsidP="00472E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09.02.06</w:t>
      </w:r>
      <w:r w:rsidR="00472E6F"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Сетевое и системное администрирование</w:t>
      </w:r>
      <w:r w:rsidR="00472E6F"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6A7E0D95" w14:textId="77777777" w:rsidR="00472E6F" w:rsidRDefault="00472E6F" w:rsidP="00472E6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472E6F" w:rsidSect="00DE4314">
          <w:type w:val="continuous"/>
          <w:pgSz w:w="11906" w:h="16838"/>
          <w:pgMar w:top="1134" w:right="851" w:bottom="1134" w:left="1701" w:header="709" w:footer="709" w:gutter="0"/>
          <w:cols w:num="2" w:space="720"/>
          <w:docGrid w:linePitch="299"/>
        </w:sectPr>
      </w:pPr>
    </w:p>
    <w:p w14:paraId="00DBF2D0" w14:textId="77777777" w:rsidR="00472E6F" w:rsidRPr="00472E6F" w:rsidRDefault="00472E6F" w:rsidP="00472E6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10FECC57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9F1D09E" w14:textId="77777777" w:rsidR="00472E6F" w:rsidRPr="00472E6F" w:rsidRDefault="00472E6F" w:rsidP="00472E6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CDD066A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ПЦК</w:t>
      </w:r>
    </w:p>
    <w:p w14:paraId="715FF896" w14:textId="77777777" w:rsidR="00DD3538" w:rsidRPr="002C335D" w:rsidRDefault="00472E6F" w:rsidP="00DD3538">
      <w:pPr>
        <w:rPr>
          <w:rFonts w:ascii="Times New Roman" w:hAnsi="Times New Roman"/>
          <w:sz w:val="24"/>
          <w:szCs w:val="24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______________/ </w:t>
      </w:r>
      <w:r w:rsidR="00DD3538" w:rsidRPr="002C335D">
        <w:rPr>
          <w:rFonts w:ascii="Times New Roman" w:hAnsi="Times New Roman"/>
          <w:sz w:val="24"/>
          <w:szCs w:val="24"/>
        </w:rPr>
        <w:t>Алексина Н.С.</w:t>
      </w:r>
    </w:p>
    <w:p w14:paraId="5C56F85A" w14:textId="0B2DA6AD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827249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6708FA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Организация-разработчик:</w:t>
      </w:r>
    </w:p>
    <w:p w14:paraId="7DD029F8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ОГБПОУ «Томский техникум информационных технологий»</w:t>
      </w:r>
    </w:p>
    <w:p w14:paraId="35E7166A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7D53BC24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</w:t>
      </w:r>
    </w:p>
    <w:p w14:paraId="1065B6E7" w14:textId="3B82686B" w:rsidR="004F0B60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_____________/ </w:t>
      </w:r>
      <w:r w:rsidR="00DD3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Панов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D3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D3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D3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преподаватель</w:t>
      </w:r>
    </w:p>
    <w:p w14:paraId="33C0F9BA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Рецензент:</w:t>
      </w:r>
    </w:p>
    <w:p w14:paraId="0D391949" w14:textId="77777777" w:rsidR="00472E6F" w:rsidRPr="00472E6F" w:rsidRDefault="00472E6F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_____________/ ________________________</w:t>
      </w:r>
    </w:p>
    <w:p w14:paraId="628BB5EC" w14:textId="384F6CC7" w:rsidR="00DE4314" w:rsidRDefault="00DE4314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0CEE20" w14:textId="3D1827AE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B700D2" w14:textId="21A7647D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C6CDFA" w14:textId="3ED8BCFF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D75FED" w14:textId="3087C00B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DF41A2" w14:textId="29E5C350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829745" w14:textId="77777777" w:rsidR="00556475" w:rsidRDefault="00556475" w:rsidP="00472E6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CF059D" w14:textId="77777777" w:rsidR="00472E6F" w:rsidRPr="00DE4314" w:rsidRDefault="00472E6F" w:rsidP="00DE43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© ОГБПОУ «Томский техникум информационных технологий»</w:t>
      </w:r>
    </w:p>
    <w:p w14:paraId="35171A93" w14:textId="77777777" w:rsidR="00583715" w:rsidRPr="00583715" w:rsidRDefault="00583715" w:rsidP="00472E6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52633844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96"/>
        <w:gridCol w:w="1758"/>
      </w:tblGrid>
      <w:tr w:rsidR="00583715" w:rsidRPr="00583715" w14:paraId="6BEF82D0" w14:textId="77777777" w:rsidTr="00416868">
        <w:tc>
          <w:tcPr>
            <w:tcW w:w="7763" w:type="dxa"/>
            <w:shd w:val="clear" w:color="auto" w:fill="auto"/>
          </w:tcPr>
          <w:p w14:paraId="437271C1" w14:textId="77777777" w:rsidR="00583715" w:rsidRPr="00583715" w:rsidRDefault="00583715" w:rsidP="0058371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37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08" w:type="dxa"/>
            <w:shd w:val="clear" w:color="auto" w:fill="auto"/>
          </w:tcPr>
          <w:p w14:paraId="1882C5EB" w14:textId="022F9080" w:rsidR="00583715" w:rsidRPr="00583715" w:rsidRDefault="004D6511" w:rsidP="00472E6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83715" w:rsidRPr="00583715" w14:paraId="7D333190" w14:textId="77777777" w:rsidTr="00416868">
        <w:tc>
          <w:tcPr>
            <w:tcW w:w="7763" w:type="dxa"/>
            <w:shd w:val="clear" w:color="auto" w:fill="auto"/>
          </w:tcPr>
          <w:p w14:paraId="5E7A597A" w14:textId="77777777" w:rsidR="00583715" w:rsidRPr="00583715" w:rsidRDefault="00583715" w:rsidP="0058371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37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08" w:type="dxa"/>
            <w:shd w:val="clear" w:color="auto" w:fill="auto"/>
          </w:tcPr>
          <w:p w14:paraId="16C7772A" w14:textId="7813FBA0" w:rsidR="00583715" w:rsidRPr="00583715" w:rsidRDefault="004D6511" w:rsidP="00472E6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83715" w:rsidRPr="00583715" w14:paraId="4BC0F60A" w14:textId="77777777" w:rsidTr="00416868">
        <w:trPr>
          <w:trHeight w:val="670"/>
        </w:trPr>
        <w:tc>
          <w:tcPr>
            <w:tcW w:w="7763" w:type="dxa"/>
            <w:shd w:val="clear" w:color="auto" w:fill="auto"/>
          </w:tcPr>
          <w:p w14:paraId="30016111" w14:textId="77777777" w:rsidR="00583715" w:rsidRPr="00583715" w:rsidRDefault="00583715" w:rsidP="0058371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37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08" w:type="dxa"/>
            <w:shd w:val="clear" w:color="auto" w:fill="auto"/>
          </w:tcPr>
          <w:p w14:paraId="3FF5977A" w14:textId="423E8647" w:rsidR="00583715" w:rsidRPr="00583715" w:rsidRDefault="004D6511" w:rsidP="00472E6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83715" w:rsidRPr="00583715" w14:paraId="72337223" w14:textId="77777777" w:rsidTr="00416868">
        <w:tc>
          <w:tcPr>
            <w:tcW w:w="7763" w:type="dxa"/>
            <w:shd w:val="clear" w:color="auto" w:fill="auto"/>
          </w:tcPr>
          <w:p w14:paraId="44ABCBDA" w14:textId="77777777" w:rsidR="00583715" w:rsidRPr="00583715" w:rsidRDefault="00583715" w:rsidP="0058371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37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08" w:type="dxa"/>
            <w:shd w:val="clear" w:color="auto" w:fill="auto"/>
          </w:tcPr>
          <w:p w14:paraId="0DB84B75" w14:textId="175FFF15" w:rsidR="00583715" w:rsidRPr="00583715" w:rsidRDefault="004D6511" w:rsidP="00472E6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40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83715" w:rsidRPr="00583715" w14:paraId="64F6C293" w14:textId="77777777" w:rsidTr="00416868">
        <w:tc>
          <w:tcPr>
            <w:tcW w:w="7763" w:type="dxa"/>
            <w:shd w:val="clear" w:color="auto" w:fill="auto"/>
          </w:tcPr>
          <w:p w14:paraId="3AAE901E" w14:textId="77777777" w:rsidR="00583715" w:rsidRPr="00583715" w:rsidRDefault="00583715" w:rsidP="00583715">
            <w:pPr>
              <w:spacing w:after="200" w:line="276" w:lineRule="auto"/>
              <w:ind w:left="64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14:paraId="55DB9BD9" w14:textId="77777777" w:rsidR="00583715" w:rsidRPr="00583715" w:rsidRDefault="00583715" w:rsidP="00472E6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936D12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14:paraId="57CC4C6A" w14:textId="5085819E" w:rsidR="00583715" w:rsidRPr="00583715" w:rsidRDefault="00583715" w:rsidP="0058371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</w:t>
      </w:r>
      <w:r w:rsidRPr="0058371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ДИСЦИПЛИНЫ </w:t>
      </w:r>
      <w:r w:rsidR="00662E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792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БЕЗОПАСНОСТЬ КОМПЬЮТЕРНЫХ СЕТЕЙ</w:t>
      </w:r>
      <w:r w:rsidR="00662E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14:paraId="539C6888" w14:textId="77777777" w:rsidR="00222001" w:rsidRPr="00583715" w:rsidRDefault="00222001" w:rsidP="00222001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 Область применения рабочей программы</w:t>
      </w:r>
    </w:p>
    <w:p w14:paraId="32630412" w14:textId="703D64C8" w:rsidR="00222001" w:rsidRDefault="00222001" w:rsidP="0013381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5837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09.02.06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Сетевое и системное администрирование</w:t>
      </w:r>
      <w:r w:rsidRPr="00472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58371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техника.</w:t>
      </w:r>
    </w:p>
    <w:p w14:paraId="7E503EC5" w14:textId="77777777" w:rsidR="005A1767" w:rsidRPr="00222001" w:rsidRDefault="005A1767" w:rsidP="0013381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9FF823" w14:textId="77777777" w:rsidR="00583715" w:rsidRPr="00583715" w:rsidRDefault="008E416C" w:rsidP="0058371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="002220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583715"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Место дисциплины в структуре основной профессиональной образовательной программы</w:t>
      </w:r>
    </w:p>
    <w:p w14:paraId="62FF2922" w14:textId="09681132" w:rsidR="00583715" w:rsidRPr="00583715" w:rsidRDefault="00583715" w:rsidP="00D407D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792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Безопасность</w:t>
      </w:r>
      <w:r w:rsidR="00231B87" w:rsidRPr="00231B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компьютерных </w:t>
      </w:r>
      <w:r w:rsidR="00792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сетей</w:t>
      </w:r>
      <w:r w:rsidRPr="0058371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принадлежит к общепрофессиональному циклу.</w:t>
      </w:r>
    </w:p>
    <w:p w14:paraId="71D9F60F" w14:textId="77777777" w:rsidR="00D407DC" w:rsidRDefault="00D407DC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1C18F31" w14:textId="77777777" w:rsidR="00583715" w:rsidRPr="00583715" w:rsidRDefault="008E416C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="001338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583715"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Цель и планируемые результаты освоения дисциплины:</w:t>
      </w:r>
    </w:p>
    <w:tbl>
      <w:tblPr>
        <w:tblW w:w="96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5"/>
        <w:gridCol w:w="3724"/>
      </w:tblGrid>
      <w:tr w:rsidR="008E416C" w:rsidRPr="008E416C" w14:paraId="440CCA68" w14:textId="77777777" w:rsidTr="00A45CAE">
        <w:trPr>
          <w:trHeight w:val="649"/>
        </w:trPr>
        <w:tc>
          <w:tcPr>
            <w:tcW w:w="1560" w:type="dxa"/>
            <w:shd w:val="clear" w:color="auto" w:fill="auto"/>
            <w:vAlign w:val="center"/>
            <w:hideMark/>
          </w:tcPr>
          <w:p w14:paraId="099F1A74" w14:textId="77777777" w:rsidR="008E416C" w:rsidRPr="008E416C" w:rsidRDefault="008E416C" w:rsidP="008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6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37C68AD7" w14:textId="77777777" w:rsidR="008E416C" w:rsidRPr="008E416C" w:rsidRDefault="008E416C" w:rsidP="008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6C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6C92482" w14:textId="77777777" w:rsidR="008E416C" w:rsidRPr="008E416C" w:rsidRDefault="008E416C" w:rsidP="008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6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14:paraId="7D8A7739" w14:textId="77777777" w:rsidR="008E416C" w:rsidRPr="008E416C" w:rsidRDefault="008E416C" w:rsidP="008E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6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8E416C" w:rsidRPr="008E416C" w14:paraId="5592D5E7" w14:textId="77777777" w:rsidTr="00A45CAE">
        <w:trPr>
          <w:trHeight w:val="3766"/>
        </w:trPr>
        <w:tc>
          <w:tcPr>
            <w:tcW w:w="1560" w:type="dxa"/>
            <w:shd w:val="clear" w:color="auto" w:fill="auto"/>
          </w:tcPr>
          <w:p w14:paraId="0F08D5C1" w14:textId="77777777" w:rsidR="001363A9" w:rsidRPr="001363A9" w:rsidRDefault="001363A9" w:rsidP="001363A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3A9">
              <w:rPr>
                <w:rFonts w:ascii="Times New Roman" w:eastAsia="Times New Roman" w:hAnsi="Times New Roman"/>
                <w:sz w:val="24"/>
                <w:szCs w:val="24"/>
              </w:rPr>
              <w:t>ОК 01-11</w:t>
            </w:r>
          </w:p>
          <w:p w14:paraId="512FF83F" w14:textId="60FCF400" w:rsidR="008E416C" w:rsidRPr="004F5750" w:rsidRDefault="001363A9" w:rsidP="001363A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3A9">
              <w:rPr>
                <w:rFonts w:ascii="Times New Roman" w:eastAsia="Times New Roman" w:hAnsi="Times New Roman"/>
                <w:sz w:val="24"/>
                <w:szCs w:val="24"/>
              </w:rPr>
              <w:t>ПК 2.1-2.4</w:t>
            </w:r>
          </w:p>
        </w:tc>
        <w:tc>
          <w:tcPr>
            <w:tcW w:w="4395" w:type="dxa"/>
            <w:shd w:val="clear" w:color="auto" w:fill="auto"/>
          </w:tcPr>
          <w:p w14:paraId="7E5AC0C1" w14:textId="77777777" w:rsidR="00441001" w:rsidRPr="00F969C0" w:rsidRDefault="00441001" w:rsidP="00F969C0">
            <w:pPr>
              <w:pStyle w:val="s16"/>
              <w:numPr>
                <w:ilvl w:val="0"/>
                <w:numId w:val="24"/>
              </w:numPr>
              <w:spacing w:before="0" w:beforeAutospacing="0" w:after="0" w:afterAutospacing="0" w:line="276" w:lineRule="auto"/>
              <w:jc w:val="both"/>
            </w:pPr>
            <w:r w:rsidRPr="00F969C0">
              <w:t>выполнять мониторинг и анализ работы локальной сети с помощью программно-аппаратных средств;</w:t>
            </w:r>
          </w:p>
          <w:p w14:paraId="7AA1AF76" w14:textId="77777777" w:rsidR="00441001" w:rsidRPr="00F969C0" w:rsidRDefault="00441001" w:rsidP="00F969C0">
            <w:pPr>
              <w:pStyle w:val="s16"/>
              <w:numPr>
                <w:ilvl w:val="0"/>
                <w:numId w:val="24"/>
              </w:numPr>
              <w:spacing w:before="0" w:beforeAutospacing="0" w:after="0" w:afterAutospacing="0" w:line="276" w:lineRule="auto"/>
              <w:jc w:val="both"/>
            </w:pPr>
            <w:r w:rsidRPr="00F969C0">
              <w:t>осуществлять диагностику и поиск неисправностей всех компонентов сети;</w:t>
            </w:r>
          </w:p>
          <w:p w14:paraId="51CD71F8" w14:textId="2613242A" w:rsidR="008E416C" w:rsidRPr="00F969C0" w:rsidRDefault="00441001" w:rsidP="00F969C0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0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устранению неисправностей</w:t>
            </w:r>
            <w:r w:rsidR="00F9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  <w:shd w:val="clear" w:color="auto" w:fill="auto"/>
          </w:tcPr>
          <w:p w14:paraId="35CD07BB" w14:textId="77777777" w:rsidR="00F969C0" w:rsidRPr="00F969C0" w:rsidRDefault="00F969C0" w:rsidP="00F969C0">
            <w:pPr>
              <w:pStyle w:val="s16"/>
              <w:numPr>
                <w:ilvl w:val="0"/>
                <w:numId w:val="24"/>
              </w:numPr>
              <w:spacing w:before="0" w:beforeAutospacing="0" w:after="0" w:afterAutospacing="0" w:line="276" w:lineRule="auto"/>
              <w:jc w:val="both"/>
            </w:pPr>
            <w:r w:rsidRPr="00F969C0">
              <w:t>архитектуру и функции систем управления сетями, стандарты систем управления;</w:t>
            </w:r>
          </w:p>
          <w:p w14:paraId="15AE6980" w14:textId="77777777" w:rsidR="00F969C0" w:rsidRPr="00F969C0" w:rsidRDefault="00F969C0" w:rsidP="00F969C0">
            <w:pPr>
              <w:pStyle w:val="s16"/>
              <w:numPr>
                <w:ilvl w:val="0"/>
                <w:numId w:val="24"/>
              </w:numPr>
              <w:spacing w:before="0" w:beforeAutospacing="0" w:after="0" w:afterAutospacing="0" w:line="276" w:lineRule="auto"/>
              <w:jc w:val="both"/>
            </w:pPr>
            <w:r w:rsidRPr="00F969C0">
              <w:t>средства мониторинга и анализа локальных сетей;</w:t>
            </w:r>
          </w:p>
          <w:p w14:paraId="7EC1381E" w14:textId="475F2F82" w:rsidR="008E416C" w:rsidRPr="00F969C0" w:rsidRDefault="00F969C0" w:rsidP="00F969C0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0">
              <w:rPr>
                <w:rFonts w:ascii="Times New Roman" w:hAnsi="Times New Roman" w:cs="Times New Roman"/>
                <w:sz w:val="24"/>
                <w:szCs w:val="24"/>
              </w:rPr>
              <w:t>методы устранения неисправностей в технических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24D442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8EFE3E9" w14:textId="77777777" w:rsidR="00583715" w:rsidRPr="00583715" w:rsidRDefault="00583715" w:rsidP="0058371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14:paraId="760725E7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0B45FAF8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7"/>
        <w:gridCol w:w="1731"/>
      </w:tblGrid>
      <w:tr w:rsidR="00583715" w:rsidRPr="00FB5E68" w14:paraId="1A454C72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6B9ACE0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C29CA5D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83715" w:rsidRPr="00FB5E68" w14:paraId="6B53B86D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6F927239" w14:textId="10B6EC38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34F97A" w14:textId="1D0DDD0B" w:rsidR="00583715" w:rsidRPr="00FB5E68" w:rsidRDefault="00176C3E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98</w:t>
            </w:r>
          </w:p>
        </w:tc>
      </w:tr>
      <w:tr w:rsidR="00997A51" w:rsidRPr="00FB5E68" w14:paraId="3A92457D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A88579F" w14:textId="72EE7A26" w:rsidR="00997A51" w:rsidRPr="00FB5E68" w:rsidRDefault="00997A51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Занятия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B96283C" w14:textId="49A8F8F8" w:rsidR="00997A51" w:rsidRDefault="006E329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98</w:t>
            </w:r>
            <w:bookmarkStart w:id="0" w:name="_GoBack"/>
            <w:bookmarkEnd w:id="0"/>
          </w:p>
        </w:tc>
      </w:tr>
      <w:tr w:rsidR="00583715" w:rsidRPr="00FB5E68" w14:paraId="33FCCBF5" w14:textId="77777777" w:rsidTr="0041686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7341455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83715" w:rsidRPr="00FB5E68" w14:paraId="40EB8940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4294FFF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FEEA2E2" w14:textId="71682D79" w:rsidR="00583715" w:rsidRPr="00FB5E68" w:rsidRDefault="00FB5E6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="00EE32A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83715" w:rsidRPr="00FB5E68" w14:paraId="3BDA05C9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6FD2B3A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7014C7" w14:textId="0C7E336B" w:rsidR="00583715" w:rsidRPr="00FB5E68" w:rsidRDefault="00FB5E6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83715" w:rsidRPr="00FB5E68" w14:paraId="023606DE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61CD4A6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B16BBF9" w14:textId="6413EDEA" w:rsidR="00583715" w:rsidRPr="00FB5E68" w:rsidRDefault="00EE32A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583715" w:rsidRPr="00FB5E68" w14:paraId="634E1F35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6DB22A18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705C471" w14:textId="593B03C1" w:rsidR="00583715" w:rsidRPr="00FB5E68" w:rsidRDefault="00FB5E6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83715" w:rsidRPr="00FB5E68" w14:paraId="3AB8C8EC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7100D45" w14:textId="77777777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DD9E1D0" w14:textId="20093301" w:rsidR="00583715" w:rsidRPr="00FB5E68" w:rsidRDefault="00FB5E6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83715" w:rsidRPr="00FB5E68" w14:paraId="017DC142" w14:textId="77777777" w:rsidTr="0041686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5E00CFD6" w14:textId="615D2DFB" w:rsidR="00583715" w:rsidRPr="000F56AD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56AD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32373B" w14:textId="5795311C" w:rsidR="00583715" w:rsidRPr="00FB5E68" w:rsidRDefault="00EE32A8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83715" w:rsidRPr="00FB5E68" w14:paraId="4CEE4F39" w14:textId="77777777" w:rsidTr="0041686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6BA6E4" w14:textId="4D91975A" w:rsidR="00583715" w:rsidRPr="00FB5E68" w:rsidRDefault="00583715" w:rsidP="0058371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5E6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проводится в форме</w:t>
            </w:r>
            <w:r w:rsidRPr="00FB5E68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72FA9" w:rsidRPr="00FB5E6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э</w:t>
            </w:r>
            <w:r w:rsidR="00672FA9" w:rsidRPr="00FB5E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кзамена</w:t>
            </w:r>
          </w:p>
        </w:tc>
      </w:tr>
    </w:tbl>
    <w:p w14:paraId="6D620D34" w14:textId="77777777" w:rsidR="00583715" w:rsidRPr="00583715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sectPr w:rsidR="00583715" w:rsidRPr="00583715" w:rsidSect="00DE4314">
          <w:type w:val="continuous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14:paraId="65A17960" w14:textId="77777777" w:rsidR="00583715" w:rsidRPr="00944314" w:rsidRDefault="00583715" w:rsidP="0058371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50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8601"/>
        <w:gridCol w:w="2273"/>
        <w:gridCol w:w="1932"/>
      </w:tblGrid>
      <w:tr w:rsidR="00944314" w:rsidRPr="009F353C" w14:paraId="5CA25362" w14:textId="77777777" w:rsidTr="005708BA">
        <w:trPr>
          <w:trHeight w:hRule="exact" w:val="663"/>
          <w:tblHeader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A50E1" w14:textId="77777777" w:rsidR="00944314" w:rsidRPr="009F353C" w:rsidRDefault="00944314" w:rsidP="009443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DD55A" w14:textId="77777777" w:rsidR="00944314" w:rsidRPr="009F353C" w:rsidRDefault="00944314" w:rsidP="009443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EC33A" w14:textId="77777777" w:rsidR="00944314" w:rsidRPr="009F353C" w:rsidRDefault="00944314" w:rsidP="002241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в часах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4045" w14:textId="77777777" w:rsidR="00944314" w:rsidRPr="009F353C" w:rsidRDefault="00944314" w:rsidP="009443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8198B" w:rsidRPr="009F353C" w14:paraId="5C2882A5" w14:textId="77777777" w:rsidTr="003118F7">
        <w:trPr>
          <w:trHeight w:hRule="exact" w:val="385"/>
          <w:jc w:val="center"/>
        </w:trPr>
        <w:tc>
          <w:tcPr>
            <w:tcW w:w="10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5B8E8" w14:textId="3B83664E" w:rsidR="0088198B" w:rsidRPr="009F353C" w:rsidRDefault="0088198B" w:rsidP="00944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5A521B" w:rsidRPr="005A5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компьютерных сетей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3821D" w14:textId="72B565BB" w:rsidR="0088198B" w:rsidRPr="009F353C" w:rsidRDefault="00525F80" w:rsidP="00DF4A0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20587" w14:textId="77777777" w:rsidR="00F06BDE" w:rsidRPr="00F06BDE" w:rsidRDefault="00F06BDE" w:rsidP="00F06BDE">
            <w:pPr>
              <w:spacing w:after="0" w:line="240" w:lineRule="auto"/>
              <w:jc w:val="center"/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F06BDE"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01-11</w:t>
            </w:r>
          </w:p>
          <w:p w14:paraId="1925D9FD" w14:textId="5CEB087F" w:rsidR="0088198B" w:rsidRPr="009F353C" w:rsidRDefault="00F06BDE" w:rsidP="00F06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DE">
              <w:rPr>
                <w:rStyle w:val="ac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2.1-2.4</w:t>
            </w:r>
          </w:p>
        </w:tc>
      </w:tr>
      <w:tr w:rsidR="0088198B" w:rsidRPr="009F353C" w14:paraId="23C7455B" w14:textId="77777777" w:rsidTr="0088198B">
        <w:trPr>
          <w:trHeight w:val="113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8D593" w14:textId="2A56DEC7" w:rsidR="0088198B" w:rsidRPr="009F353C" w:rsidRDefault="0088198B" w:rsidP="009F35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="00B065BD" w:rsidRPr="00B0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компьютерных сетей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635E1" w14:textId="77777777" w:rsidR="0088198B" w:rsidRPr="009F353C" w:rsidRDefault="0088198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CB88" w14:textId="5389790B" w:rsidR="0088198B" w:rsidRPr="00D8140B" w:rsidRDefault="00525F80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1599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781CA0D9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C856F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57B0D8" w14:textId="7E1BA465" w:rsidR="0088198B" w:rsidRPr="009F353C" w:rsidRDefault="009F0E0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принципы безопасной сети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06D0" w14:textId="31DA0316" w:rsidR="0088198B" w:rsidRPr="009F353C" w:rsidRDefault="009C73E4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A4A2E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1820BB56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314FE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0905CE" w14:textId="2B69A0F2" w:rsidR="0088198B" w:rsidRPr="009F353C" w:rsidRDefault="002B1193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Сетевых устройств OSI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07149" w14:textId="26485E77" w:rsidR="0088198B" w:rsidRPr="009F353C" w:rsidRDefault="009C73E4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6DD9E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6BAC9E94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F89EA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1AAE46" w14:textId="201FA5B3" w:rsidR="0088198B" w:rsidRPr="009F353C" w:rsidRDefault="007A2C69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Авторизация, аутентификация и учет доступа (ААА)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8C38" w14:textId="577637A9" w:rsidR="0088198B" w:rsidRPr="009F353C" w:rsidRDefault="008D322D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238D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749D3A8C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C831C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4EA004" w14:textId="40C756CA" w:rsidR="0088198B" w:rsidRPr="009F353C" w:rsidRDefault="0038052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технологий брандмауэра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80F0" w14:textId="0A436B40" w:rsidR="0088198B" w:rsidRPr="009F353C" w:rsidRDefault="008D322D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359A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00DD39AE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BF263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EE9E99" w14:textId="603F790B" w:rsidR="0088198B" w:rsidRPr="009F353C" w:rsidRDefault="002C71EA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технологий предотвращения вторжения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3D3B" w14:textId="7152A2FB" w:rsidR="0088198B" w:rsidRPr="009F353C" w:rsidRDefault="008D322D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4DE9F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2E324E5F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A795D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0EC49F" w14:textId="3464CC73" w:rsidR="0088198B" w:rsidRPr="009F353C" w:rsidRDefault="00F72BB7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локальной сети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9D2EA" w14:textId="50448FEF" w:rsidR="001B3E97" w:rsidRPr="009F353C" w:rsidRDefault="008D322D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D3BF8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78FA55EC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54B9B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6262E3" w14:textId="7B6F19C5" w:rsidR="0088198B" w:rsidRPr="009F353C" w:rsidRDefault="007A582B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Криптографические системы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84F51" w14:textId="13196501" w:rsidR="0088198B" w:rsidRPr="009F353C" w:rsidRDefault="008D322D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C0C0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12BFF113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F2636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29B99C" w14:textId="4E738CC7" w:rsidR="0088198B" w:rsidRPr="009F353C" w:rsidRDefault="00D32C10" w:rsidP="00DC0016">
            <w:pPr>
              <w:shd w:val="clear" w:color="auto" w:fill="FFFFFF"/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технологий VPN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8744" w14:textId="7F023788" w:rsidR="0088198B" w:rsidRPr="009F353C" w:rsidRDefault="008D322D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FD45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211DE6CD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02870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6C35EA" w14:textId="3899CEAC" w:rsidR="0088198B" w:rsidRPr="009F353C" w:rsidRDefault="008D2CDD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безопасной сетью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3B0F" w14:textId="665C53A8" w:rsidR="0088198B" w:rsidRPr="009F353C" w:rsidRDefault="008D322D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F7B68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9F353C" w14:paraId="16B88B28" w14:textId="77777777" w:rsidTr="0088198B">
        <w:trPr>
          <w:trHeight w:val="113"/>
          <w:jc w:val="center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C0BC9" w14:textId="77777777" w:rsidR="0088198B" w:rsidRPr="009F353C" w:rsidRDefault="0088198B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CCE92D" w14:textId="2B900F98" w:rsidR="0088198B" w:rsidRPr="009F353C" w:rsidRDefault="006F6E34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Cisco ASA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A1DF2" w14:textId="1DAF7005" w:rsidR="0088198B" w:rsidRPr="009F353C" w:rsidRDefault="009C73E4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B820A" w14:textId="77777777" w:rsidR="0088198B" w:rsidRPr="009F353C" w:rsidRDefault="0088198B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204" w:rsidRPr="009F353C" w14:paraId="0F0BCEA7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27771" w14:textId="77777777" w:rsidR="00293204" w:rsidRPr="009F353C" w:rsidRDefault="00293204" w:rsidP="009F3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4D03BD" w14:textId="3E568EB0" w:rsidR="00293204" w:rsidRPr="00293204" w:rsidRDefault="00293204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53C2" w14:textId="1EEE19EB" w:rsidR="00293204" w:rsidRPr="005160A7" w:rsidRDefault="00525F80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B1B1B" w14:textId="77777777" w:rsidR="00293204" w:rsidRPr="009F353C" w:rsidRDefault="00293204" w:rsidP="00133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509D6C28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ACF51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F0520F" w14:textId="14C53815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>Социальная инженерия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8D832" w14:textId="6074538D" w:rsidR="00525F80" w:rsidRPr="009F353C" w:rsidRDefault="005A272B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F2B2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5BEA5F75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EAFEE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F02BC1" w14:textId="6D054422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>Исследование сетевых атак и инструментов проверки защиты сети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B7356" w14:textId="69B62894" w:rsidR="00525F80" w:rsidRPr="009F353C" w:rsidRDefault="005A272B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9D7C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38E4439C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872A9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A37B10" w14:textId="7E13C9A1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>Настройка безопасного доступа к маршрутизатору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4DB18" w14:textId="0C3FA63D" w:rsidR="00525F80" w:rsidRPr="009F353C" w:rsidRDefault="005A272B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61018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32565863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85714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1156A8" w14:textId="582B1A4D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 xml:space="preserve">Обеспечение административного доступа 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AAA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 xml:space="preserve"> и сервера 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Radius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544E" w14:textId="00D917EE" w:rsidR="00525F80" w:rsidRPr="009F353C" w:rsidRDefault="005A272B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D161F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0EEE9FA4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28DAA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416808" w14:textId="089CDCB5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>Настройка политики безопасности брандмауэров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0DA5E" w14:textId="2377A78E" w:rsidR="00525F80" w:rsidRPr="009F353C" w:rsidRDefault="005A272B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60B5B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5B7A91CC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D0F3D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8E6B87" w14:textId="04CBD257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>Настройка системы предотвращения вторжений (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0081D" w14:textId="4063BEDD" w:rsidR="00525F80" w:rsidRPr="009F353C" w:rsidRDefault="005A272B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413DA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57961BF7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669EB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9A5443" w14:textId="1A510B21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>Настройка безопасности на втором уровне на коммутаторах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F336E" w14:textId="4D9E062E" w:rsidR="00525F80" w:rsidRPr="009F353C" w:rsidRDefault="005A272B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D96D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7569CCA4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E6150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B827AF" w14:textId="3224BB51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>Исследование методов шифрования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73473" w14:textId="425FE56F" w:rsidR="00525F80" w:rsidRPr="009F353C" w:rsidRDefault="005A272B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EB62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3B4FB34A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8E593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9BF94B" w14:textId="4632F375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 xml:space="preserve">Настройка 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Site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>-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>-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SiteVPN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 xml:space="preserve"> используя интерфейс командной строки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7142" w14:textId="73F19B2D" w:rsidR="00525F80" w:rsidRPr="009F353C" w:rsidRDefault="005A272B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E7F7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0C942003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6EC80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FBCCBB" w14:textId="2BB2B1F6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 xml:space="preserve">Базовая настройка шлюза безопасности 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ASA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 xml:space="preserve"> и настройка брандмауэров используя интерфейс командной строки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00CB" w14:textId="16DB14F9" w:rsidR="00525F80" w:rsidRPr="009F353C" w:rsidRDefault="005A272B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D43F0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100948AF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E3BF7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7F1C9E" w14:textId="0161F7C6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 xml:space="preserve">Базовая настройка шлюза безопасности 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ASA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 xml:space="preserve"> и настройка брандмауэров используя 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ASDM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A17B" w14:textId="639E71C2" w:rsidR="00525F80" w:rsidRPr="009F353C" w:rsidRDefault="00082538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4BB7B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9F353C" w14:paraId="3693F918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B7D82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4AA197" w14:textId="266B0C65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 xml:space="preserve">Настройка 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Site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>-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>-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SiteVPN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 xml:space="preserve"> с одной стороны на маршрутизаторе используя интерфейс командной строки и с другой стороны используя шлюз безопасности 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ASA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 xml:space="preserve"> посредством 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>ASDM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614FE" w14:textId="0F26D068" w:rsidR="00525F80" w:rsidRPr="009F353C" w:rsidRDefault="00082538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0323C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80" w:rsidRPr="00525F80" w14:paraId="54BBDB12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56192" w14:textId="77777777" w:rsidR="00525F80" w:rsidRPr="009F353C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0D0F8F" w14:textId="73C751A3" w:rsidR="00525F80" w:rsidRPr="00525F80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Clientless Remote Access SSL VPNs </w:t>
            </w:r>
            <w:r w:rsidRPr="00F4769A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ASDM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A9B8C" w14:textId="059721E3" w:rsidR="00525F80" w:rsidRPr="00082538" w:rsidRDefault="00082538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DFEFC" w14:textId="77777777" w:rsidR="00525F80" w:rsidRPr="00525F80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5F80" w:rsidRPr="00525F80" w14:paraId="560A551A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98E19" w14:textId="77777777" w:rsidR="00525F80" w:rsidRPr="00525F80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9D3A62" w14:textId="4093C27A" w:rsidR="00525F80" w:rsidRPr="00525F80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F47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AnyConnect Remote Access SSL VPN используя ASDM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5B19E" w14:textId="11FBC248" w:rsidR="00525F80" w:rsidRPr="00082538" w:rsidRDefault="00082538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BE985" w14:textId="77777777" w:rsidR="00525F80" w:rsidRPr="00525F80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5F80" w:rsidRPr="009F353C" w14:paraId="6221FCC0" w14:textId="77777777" w:rsidTr="0088198B">
        <w:trPr>
          <w:trHeight w:val="113"/>
          <w:jc w:val="center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7E12" w14:textId="77777777" w:rsidR="00525F80" w:rsidRPr="00525F80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4B3F92" w14:textId="7F98A5E5" w:rsidR="00525F80" w:rsidRPr="005160A7" w:rsidRDefault="00525F80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69A">
              <w:rPr>
                <w:rFonts w:ascii="Times New Roman" w:hAnsi="Times New Roman"/>
                <w:sz w:val="24"/>
                <w:szCs w:val="24"/>
              </w:rPr>
              <w:t>Финальная комплексная лабораторная работа по безопасности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A55E" w14:textId="0258FC35" w:rsidR="00525F80" w:rsidRPr="009F353C" w:rsidRDefault="00082538" w:rsidP="00525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057B" w14:textId="77777777" w:rsidR="00525F80" w:rsidRPr="009F353C" w:rsidRDefault="00525F80" w:rsidP="0052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E13" w:rsidRPr="009F353C" w14:paraId="1FD5C884" w14:textId="77777777" w:rsidTr="00BB1475">
        <w:trPr>
          <w:trHeight w:hRule="exact" w:val="417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7C101" w14:textId="3F5B2F30" w:rsidR="002D6E13" w:rsidRPr="009F353C" w:rsidRDefault="002D6E13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форме экзамена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43601" w14:textId="77777777" w:rsidR="002D6E13" w:rsidRPr="009F353C" w:rsidRDefault="002D6E13" w:rsidP="002D6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9AC2" w14:textId="77777777" w:rsidR="002D6E13" w:rsidRPr="009F353C" w:rsidRDefault="002D6E13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E13" w:rsidRPr="009F353C" w14:paraId="54E70554" w14:textId="77777777" w:rsidTr="000251B3">
        <w:trPr>
          <w:trHeight w:hRule="exact" w:val="425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76AD" w14:textId="5C6632B0" w:rsidR="002D6E13" w:rsidRPr="00944314" w:rsidRDefault="002D6E13" w:rsidP="0094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8A76" w14:textId="6481C690" w:rsidR="002D6E13" w:rsidRPr="00A16843" w:rsidRDefault="00525F80" w:rsidP="00DF4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CB2E0" w14:textId="77777777" w:rsidR="002D6E13" w:rsidRPr="009F353C" w:rsidRDefault="002D6E13" w:rsidP="00133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04FA18" w14:textId="77777777" w:rsidR="00944314" w:rsidRPr="00583715" w:rsidRDefault="00944314" w:rsidP="00583715">
      <w:pPr>
        <w:spacing w:after="200" w:line="276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ectPr w:rsidR="00944314" w:rsidRPr="00583715" w:rsidSect="0066654B">
          <w:pgSz w:w="16840" w:h="11907" w:orient="landscape"/>
          <w:pgMar w:top="1134" w:right="851" w:bottom="1134" w:left="1701" w:header="709" w:footer="709" w:gutter="0"/>
          <w:cols w:space="720"/>
        </w:sectPr>
      </w:pPr>
    </w:p>
    <w:p w14:paraId="56FB3951" w14:textId="77777777" w:rsidR="00583715" w:rsidRPr="00583715" w:rsidRDefault="00583715" w:rsidP="00472E6F">
      <w:pPr>
        <w:spacing w:after="200" w:line="276" w:lineRule="auto"/>
        <w:ind w:left="1353" w:hanging="64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7ED2C704" w14:textId="77777777" w:rsidR="00133816" w:rsidRDefault="00583715" w:rsidP="00E17914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72E6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</w:t>
      </w:r>
      <w:r w:rsidRPr="005837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E17914" w:rsidRPr="005837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предусмотрен кабинет</w:t>
      </w:r>
      <w:r w:rsidR="00E17914" w:rsidRPr="00583715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E17914"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Инфокоммуникационных технологий», оснащенный </w:t>
      </w:r>
      <w:r w:rsidR="00E17914" w:rsidRPr="00583715">
        <w:rPr>
          <w:rFonts w:ascii="Times New Roman" w:hAnsi="Times New Roman" w:cs="Times New Roman"/>
          <w:sz w:val="24"/>
          <w:szCs w:val="24"/>
        </w:rPr>
        <w:t>о</w:t>
      </w:r>
      <w:r w:rsidR="00E17914" w:rsidRPr="00583715">
        <w:rPr>
          <w:rFonts w:ascii="Times New Roman" w:hAnsi="Times New Roman" w:cs="Times New Roman"/>
          <w:bCs/>
          <w:sz w:val="24"/>
          <w:szCs w:val="24"/>
        </w:rPr>
        <w:t>борудованием и</w:t>
      </w:r>
      <w:r w:rsidR="00E17914" w:rsidRPr="00583715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17914" w:rsidRPr="00583715">
        <w:rPr>
          <w:rFonts w:ascii="Times New Roman" w:hAnsi="Times New Roman" w:cs="Times New Roman"/>
          <w:sz w:val="24"/>
          <w:szCs w:val="24"/>
        </w:rPr>
        <w:t>т</w:t>
      </w:r>
      <w:r w:rsidR="00E17914" w:rsidRPr="00583715">
        <w:rPr>
          <w:rFonts w:ascii="Times New Roman" w:hAnsi="Times New Roman" w:cs="Times New Roman"/>
          <w:bCs/>
          <w:sz w:val="24"/>
          <w:szCs w:val="24"/>
        </w:rPr>
        <w:t>ехническими средствами обучения</w:t>
      </w:r>
      <w:r w:rsidR="00E179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3816"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состав кабинета входит лаборатория с лаборантской комнатой. Помещение кабинета удовлетворяет требованиям санитарно-эпидемиологических правил и нормативов (СанПиН 2.4.2 № 178-02) и оснащен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7729E88C" w14:textId="17E1522D" w:rsidR="00133816" w:rsidRDefault="00133816" w:rsidP="00E179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состав материально-технического обеспечения программы учебной дисциплины «</w:t>
      </w:r>
      <w:r w:rsidR="00F210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Безопасность</w:t>
      </w:r>
      <w:r w:rsidR="008628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компьютерных </w:t>
      </w:r>
      <w:r w:rsidR="00F210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сетей</w:t>
      </w:r>
      <w:r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входят: </w:t>
      </w:r>
    </w:p>
    <w:p w14:paraId="1DCB4C0E" w14:textId="77777777" w:rsidR="00E17914" w:rsidRDefault="00E17914" w:rsidP="00E1791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место преподавателя;</w:t>
      </w:r>
    </w:p>
    <w:p w14:paraId="1B317F0B" w14:textId="77777777" w:rsidR="00E17914" w:rsidRPr="00583715" w:rsidRDefault="00E17914" w:rsidP="00E1791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посадочные места обучающихся; </w:t>
      </w:r>
    </w:p>
    <w:p w14:paraId="54E38730" w14:textId="77777777" w:rsidR="00E17914" w:rsidRPr="00583715" w:rsidRDefault="00E17914" w:rsidP="00E1791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837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учебные наглядные пособия;</w:t>
      </w:r>
    </w:p>
    <w:p w14:paraId="37C60D23" w14:textId="77777777" w:rsidR="00E17914" w:rsidRPr="00583715" w:rsidRDefault="00E17914" w:rsidP="00E1791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папки дидактических материалов;</w:t>
      </w:r>
    </w:p>
    <w:p w14:paraId="43F2C33E" w14:textId="77777777" w:rsidR="00E17914" w:rsidRPr="00583715" w:rsidRDefault="00E17914" w:rsidP="00E1791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</w:t>
      </w:r>
      <w:r w:rsidRPr="0058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документации;</w:t>
      </w:r>
    </w:p>
    <w:p w14:paraId="5338FEF5" w14:textId="77777777" w:rsidR="00133816" w:rsidRPr="00133816" w:rsidRDefault="00133816" w:rsidP="00E1791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технические средства обучения (средства ИКТ): компьютеры (рабочие станции с CD ROM (DVD ROM); рабочее место педагога,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проектор и экран); </w:t>
      </w:r>
    </w:p>
    <w:p w14:paraId="4C99EA40" w14:textId="7DE0CF40" w:rsidR="00133816" w:rsidRPr="00133816" w:rsidRDefault="00133816" w:rsidP="00E1791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338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обеспечением. </w:t>
      </w:r>
    </w:p>
    <w:p w14:paraId="47BC6CA5" w14:textId="77777777" w:rsidR="00583715" w:rsidRPr="00583715" w:rsidRDefault="00583715" w:rsidP="00E1791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22A0D627" w14:textId="77777777" w:rsidR="00583715" w:rsidRPr="00583715" w:rsidRDefault="00583715" w:rsidP="00E17914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0F445257" w14:textId="77777777" w:rsidR="00583715" w:rsidRPr="00583715" w:rsidRDefault="00583715" w:rsidP="00E17914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</w:t>
      </w:r>
      <w:r w:rsidR="00DE4314" w:rsidRPr="005837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имеет печатные</w:t>
      </w:r>
      <w:r w:rsidRPr="005837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электронные образовательные и информационные ресурсы для использования в образовательном процессе. </w:t>
      </w:r>
    </w:p>
    <w:p w14:paraId="29745B47" w14:textId="77777777" w:rsidR="007173A3" w:rsidRDefault="007173A3" w:rsidP="00583715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FDE7E05" w14:textId="77777777" w:rsidR="00563F0B" w:rsidRPr="00563F0B" w:rsidRDefault="00583715" w:rsidP="00563F0B">
      <w:pPr>
        <w:pStyle w:val="ab"/>
        <w:numPr>
          <w:ilvl w:val="2"/>
          <w:numId w:val="14"/>
        </w:num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3F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Печатные издания</w:t>
      </w:r>
    </w:p>
    <w:p w14:paraId="45956DBE" w14:textId="77777777" w:rsidR="00563F0B" w:rsidRDefault="00563F0B" w:rsidP="00563F0B">
      <w:pPr>
        <w:pStyle w:val="ab"/>
        <w:spacing w:after="200" w:line="276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3F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источники</w:t>
      </w:r>
    </w:p>
    <w:p w14:paraId="00825202" w14:textId="28297CE7" w:rsidR="007B666F" w:rsidRPr="007B666F" w:rsidRDefault="007B666F" w:rsidP="007B666F">
      <w:pPr>
        <w:pStyle w:val="ab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66F">
        <w:rPr>
          <w:rFonts w:ascii="Times New Roman" w:hAnsi="Times New Roman" w:cs="Times New Roman"/>
          <w:sz w:val="24"/>
          <w:szCs w:val="24"/>
        </w:rPr>
        <w:t>Баранчиков А.И., Баранчиков П.А., Громов А.Ю. Организация сетевого администрирования 2017 ОИЦ «Академия».</w:t>
      </w:r>
    </w:p>
    <w:p w14:paraId="61CC5318" w14:textId="77777777" w:rsidR="00563F0B" w:rsidRPr="00563F0B" w:rsidRDefault="00563F0B" w:rsidP="00563F0B">
      <w:pPr>
        <w:pStyle w:val="ab"/>
        <w:spacing w:after="200" w:line="276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69CA9E4" w14:textId="485B5652" w:rsidR="00563F0B" w:rsidRDefault="00563F0B" w:rsidP="00563F0B">
      <w:pPr>
        <w:pStyle w:val="ab"/>
        <w:spacing w:after="200" w:line="276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3F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Дополнительные источники</w:t>
      </w:r>
    </w:p>
    <w:p w14:paraId="730B6153" w14:textId="64F4821A" w:rsidR="00B652E1" w:rsidRDefault="00B652E1" w:rsidP="00B652E1">
      <w:pPr>
        <w:pStyle w:val="ab"/>
        <w:spacing w:after="200" w:line="276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1. </w:t>
      </w:r>
      <w:r w:rsidR="00FA53D4" w:rsidRPr="00FA53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Организация сетевого</w:t>
      </w:r>
      <w:r w:rsidR="004A3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FA53D4" w:rsidRPr="00FA53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администрирования: учебник / А.И. Баранчиков, П.А. Баранчиков, А.Ю. Громов. — М.: КУРС, НИЦ ИНФРА-М, 2018. — 384 с. — (Среднее профессиональное образование).</w:t>
      </w:r>
      <w:r w:rsidR="004A3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FA53D4" w:rsidRPr="00FA53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="004A3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FA53D4" w:rsidRPr="00FA53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Режим доступа: </w:t>
      </w:r>
      <w:hyperlink r:id="rId8" w:history="1">
        <w:r w:rsidR="00FA53D4" w:rsidRPr="004A3F17">
          <w:rPr>
            <w:rStyle w:val="af"/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http://znanium.com/catalog/product/961771</w:t>
        </w:r>
      </w:hyperlink>
      <w:r w:rsidRPr="00B652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ISBN </w:t>
      </w:r>
      <w:r w:rsidR="004A3F17" w:rsidRPr="004A3F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978-5-906818-34-8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7956BBBA" w14:textId="77777777" w:rsidR="00B652E1" w:rsidRPr="00B652E1" w:rsidRDefault="00B652E1" w:rsidP="00B652E1">
      <w:pPr>
        <w:pStyle w:val="ab"/>
        <w:spacing w:after="200" w:line="276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E507BC1" w14:textId="77777777" w:rsidR="00583715" w:rsidRPr="00DE4314" w:rsidRDefault="00583715" w:rsidP="00D407DC">
      <w:pPr>
        <w:autoSpaceDE w:val="0"/>
        <w:autoSpaceDN w:val="0"/>
        <w:adjustRightInd w:val="0"/>
        <w:spacing w:before="120" w:after="200" w:line="27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43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70A885E2" w14:textId="79001812" w:rsidR="00FE30F8" w:rsidRPr="00CE6556" w:rsidRDefault="00FE30F8" w:rsidP="00D407DC">
      <w:pPr>
        <w:pStyle w:val="ab"/>
        <w:numPr>
          <w:ilvl w:val="0"/>
          <w:numId w:val="8"/>
        </w:num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6556">
        <w:rPr>
          <w:rFonts w:ascii="Times New Roman" w:hAnsi="Times New Roman" w:cs="Times New Roman"/>
          <w:w w:val="103"/>
          <w:sz w:val="24"/>
          <w:szCs w:val="24"/>
        </w:rPr>
        <w:t xml:space="preserve">INTUIT.ru [Электронный ресурс]: Интернет-Университет Информационных Технологий - дистанционное образование/ Издательство: </w:t>
      </w:r>
      <w:r w:rsidR="00144072">
        <w:rPr>
          <w:rFonts w:ascii="Times New Roman" w:hAnsi="Times New Roman" w:cs="Times New Roman"/>
          <w:w w:val="103"/>
          <w:sz w:val="24"/>
          <w:szCs w:val="24"/>
        </w:rPr>
        <w:t>«</w:t>
      </w:r>
      <w:r w:rsidRPr="00CE6556">
        <w:rPr>
          <w:rFonts w:ascii="Times New Roman" w:hAnsi="Times New Roman" w:cs="Times New Roman"/>
          <w:w w:val="103"/>
          <w:sz w:val="24"/>
          <w:szCs w:val="24"/>
        </w:rPr>
        <w:t>Открытые Системы</w:t>
      </w:r>
      <w:r w:rsidR="00144072">
        <w:rPr>
          <w:rFonts w:ascii="Times New Roman" w:hAnsi="Times New Roman" w:cs="Times New Roman"/>
          <w:w w:val="103"/>
          <w:sz w:val="24"/>
          <w:szCs w:val="24"/>
        </w:rPr>
        <w:t>»</w:t>
      </w:r>
      <w:r w:rsidRPr="00CE6556">
        <w:rPr>
          <w:rFonts w:ascii="Times New Roman" w:hAnsi="Times New Roman" w:cs="Times New Roman"/>
          <w:w w:val="103"/>
          <w:sz w:val="24"/>
          <w:szCs w:val="24"/>
        </w:rPr>
        <w:t xml:space="preserve">. Режим </w:t>
      </w:r>
      <w:r w:rsidR="002A36BF" w:rsidRPr="00CE6556">
        <w:rPr>
          <w:rFonts w:ascii="Times New Roman" w:hAnsi="Times New Roman" w:cs="Times New Roman"/>
          <w:w w:val="103"/>
          <w:sz w:val="24"/>
          <w:szCs w:val="24"/>
        </w:rPr>
        <w:t xml:space="preserve">доступа: </w:t>
      </w:r>
      <w:hyperlink r:id="rId9" w:history="1">
        <w:r w:rsidR="002A36BF" w:rsidRPr="00144072">
          <w:rPr>
            <w:rStyle w:val="af"/>
            <w:rFonts w:ascii="Times New Roman" w:hAnsi="Times New Roman" w:cs="Times New Roman"/>
            <w:w w:val="103"/>
            <w:sz w:val="24"/>
            <w:szCs w:val="24"/>
          </w:rPr>
          <w:t>http://www.intuit.ru/</w:t>
        </w:r>
      </w:hyperlink>
      <w:r w:rsidRPr="00CE6556">
        <w:rPr>
          <w:rFonts w:ascii="Times New Roman" w:hAnsi="Times New Roman" w:cs="Times New Roman"/>
          <w:w w:val="103"/>
          <w:sz w:val="24"/>
          <w:szCs w:val="24"/>
        </w:rPr>
        <w:t xml:space="preserve"> (дата обращения: </w:t>
      </w:r>
      <w:r w:rsidR="00144072">
        <w:rPr>
          <w:rFonts w:ascii="Times New Roman" w:hAnsi="Times New Roman" w:cs="Times New Roman"/>
          <w:w w:val="103"/>
          <w:sz w:val="24"/>
          <w:szCs w:val="24"/>
        </w:rPr>
        <w:t>29</w:t>
      </w:r>
      <w:r w:rsidRPr="00CE6556">
        <w:rPr>
          <w:rFonts w:ascii="Times New Roman" w:hAnsi="Times New Roman" w:cs="Times New Roman"/>
          <w:w w:val="103"/>
          <w:sz w:val="24"/>
          <w:szCs w:val="24"/>
        </w:rPr>
        <w:t>.0</w:t>
      </w:r>
      <w:r w:rsidR="00E17914">
        <w:rPr>
          <w:rFonts w:ascii="Times New Roman" w:hAnsi="Times New Roman" w:cs="Times New Roman"/>
          <w:w w:val="103"/>
          <w:sz w:val="24"/>
          <w:szCs w:val="24"/>
        </w:rPr>
        <w:t>9</w:t>
      </w:r>
      <w:r w:rsidRPr="00CE6556">
        <w:rPr>
          <w:rFonts w:ascii="Times New Roman" w:hAnsi="Times New Roman" w:cs="Times New Roman"/>
          <w:w w:val="103"/>
          <w:sz w:val="24"/>
          <w:szCs w:val="24"/>
        </w:rPr>
        <w:t>.201</w:t>
      </w:r>
      <w:r w:rsidR="00144072">
        <w:rPr>
          <w:rFonts w:ascii="Times New Roman" w:hAnsi="Times New Roman" w:cs="Times New Roman"/>
          <w:w w:val="103"/>
          <w:sz w:val="24"/>
          <w:szCs w:val="24"/>
        </w:rPr>
        <w:t>9</w:t>
      </w:r>
      <w:r w:rsidRPr="00CE6556">
        <w:rPr>
          <w:rFonts w:ascii="Times New Roman" w:hAnsi="Times New Roman" w:cs="Times New Roman"/>
          <w:w w:val="103"/>
          <w:sz w:val="24"/>
          <w:szCs w:val="24"/>
        </w:rPr>
        <w:t>)</w:t>
      </w:r>
      <w:r w:rsidR="00144072">
        <w:rPr>
          <w:rFonts w:ascii="Times New Roman" w:hAnsi="Times New Roman" w:cs="Times New Roman"/>
          <w:w w:val="103"/>
          <w:sz w:val="24"/>
          <w:szCs w:val="24"/>
        </w:rPr>
        <w:t>.</w:t>
      </w:r>
    </w:p>
    <w:p w14:paraId="0C25292A" w14:textId="77777777" w:rsidR="00583715" w:rsidRPr="00583715" w:rsidRDefault="00583715" w:rsidP="00583715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8A8DFB1" w14:textId="77777777" w:rsidR="00583715" w:rsidRPr="00583715" w:rsidRDefault="00583715" w:rsidP="00583715">
      <w:pPr>
        <w:spacing w:after="200" w:line="27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14:paraId="519A3BF4" w14:textId="77777777" w:rsidR="00583715" w:rsidRPr="00583715" w:rsidRDefault="00583715" w:rsidP="0058371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14:paraId="24FAD164" w14:textId="77777777" w:rsidR="00583715" w:rsidRPr="00583715" w:rsidRDefault="00583715" w:rsidP="008A6B59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37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3719"/>
        <w:gridCol w:w="2738"/>
      </w:tblGrid>
      <w:tr w:rsidR="00D407DC" w:rsidRPr="00D407DC" w14:paraId="67A57D43" w14:textId="77777777" w:rsidTr="00D407DC">
        <w:trPr>
          <w:jc w:val="center"/>
        </w:trPr>
        <w:tc>
          <w:tcPr>
            <w:tcW w:w="1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FA353" w14:textId="77777777" w:rsidR="00D407DC" w:rsidRPr="00D407DC" w:rsidRDefault="00D407DC" w:rsidP="00D407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97142" w14:textId="77777777" w:rsidR="00D407DC" w:rsidRPr="00D407DC" w:rsidRDefault="00D407DC" w:rsidP="00D407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292ABD1B" w14:textId="77777777" w:rsidR="00D407DC" w:rsidRPr="00D407DC" w:rsidRDefault="00D407DC" w:rsidP="00D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D407DC" w:rsidRPr="00D407DC" w14:paraId="2B183D70" w14:textId="77777777" w:rsidTr="00D407DC">
        <w:trPr>
          <w:trHeight w:val="953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65FB" w14:textId="77777777" w:rsidR="00D407DC" w:rsidRPr="00D407DC" w:rsidRDefault="00D407DC" w:rsidP="008A0E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2494" w14:textId="77777777" w:rsidR="00D407DC" w:rsidRPr="00D407DC" w:rsidRDefault="00D407DC" w:rsidP="008A0ECC">
            <w:pPr>
              <w:spacing w:before="248" w:after="0" w:line="288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118405CE" w14:textId="77777777" w:rsidR="00D407DC" w:rsidRPr="00D407DC" w:rsidRDefault="00D407DC" w:rsidP="008A0ECC">
            <w:pPr>
              <w:spacing w:before="248" w:after="0" w:line="288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0DF609E" w14:textId="77777777" w:rsidR="00D407DC" w:rsidRPr="00D407DC" w:rsidRDefault="00D407DC" w:rsidP="008A0ECC">
            <w:pPr>
              <w:spacing w:before="248" w:after="0" w:line="288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48A4A63" w14:textId="77777777" w:rsidR="00D407DC" w:rsidRPr="00D407DC" w:rsidRDefault="00D407DC" w:rsidP="008A0ECC">
            <w:pPr>
              <w:spacing w:before="248" w:after="0" w:line="288" w:lineRule="atLeast"/>
              <w:ind w:right="-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465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54B2A0" w14:textId="77777777" w:rsidR="00D407DC" w:rsidRPr="00D407DC" w:rsidRDefault="00D407DC" w:rsidP="008A0E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D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14:paraId="545564DD" w14:textId="77777777" w:rsidR="00D407DC" w:rsidRPr="00D407DC" w:rsidRDefault="00D407DC" w:rsidP="008A0E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DC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14:paraId="6B0B49B9" w14:textId="77777777" w:rsidR="00D407DC" w:rsidRPr="00D407DC" w:rsidRDefault="00D407DC" w:rsidP="008A0E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7DC" w:rsidRPr="00D407DC" w14:paraId="0A0D6B55" w14:textId="77777777" w:rsidTr="00D407DC">
        <w:trPr>
          <w:trHeight w:val="570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7B18" w14:textId="06E419C2" w:rsidR="00073AF8" w:rsidRPr="00A60A0D" w:rsidRDefault="00A60A0D" w:rsidP="00073AF8">
            <w:pPr>
              <w:pStyle w:val="s16"/>
              <w:spacing w:before="0" w:beforeAutospacing="0" w:after="0" w:afterAutospacing="0" w:line="276" w:lineRule="auto"/>
              <w:jc w:val="both"/>
            </w:pPr>
            <w:r w:rsidRPr="00A60A0D">
              <w:t xml:space="preserve">Знать </w:t>
            </w:r>
            <w:r w:rsidR="00073AF8" w:rsidRPr="00A60A0D">
              <w:t>архитектуру и функции систем управления сетями, стандарты систем управления</w:t>
            </w:r>
            <w:r w:rsidRPr="00A60A0D">
              <w:t>.</w:t>
            </w:r>
          </w:p>
          <w:p w14:paraId="0E8D380A" w14:textId="6E3177C4" w:rsidR="00073AF8" w:rsidRPr="00A60A0D" w:rsidRDefault="00A60A0D" w:rsidP="00073AF8">
            <w:pPr>
              <w:pStyle w:val="s16"/>
              <w:spacing w:before="0" w:beforeAutospacing="0" w:after="0" w:afterAutospacing="0" w:line="276" w:lineRule="auto"/>
              <w:jc w:val="both"/>
            </w:pPr>
            <w:r w:rsidRPr="00A60A0D">
              <w:t xml:space="preserve">Знать </w:t>
            </w:r>
            <w:r w:rsidR="00073AF8" w:rsidRPr="00A60A0D">
              <w:t>средства мониторинга и анализа локальных сетей;</w:t>
            </w:r>
          </w:p>
          <w:p w14:paraId="1A493208" w14:textId="7ACC7CA8" w:rsidR="00D407DC" w:rsidRPr="00D407DC" w:rsidRDefault="00073AF8" w:rsidP="00073A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0D">
              <w:rPr>
                <w:rFonts w:ascii="Times New Roman" w:hAnsi="Times New Roman" w:cs="Times New Roman"/>
                <w:sz w:val="24"/>
                <w:szCs w:val="24"/>
              </w:rPr>
              <w:t>методы устранения неисправностей в технических средствах</w:t>
            </w:r>
            <w:r w:rsidR="00A60A0D" w:rsidRPr="00A60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212B" w14:textId="77777777" w:rsidR="00D407DC" w:rsidRPr="00D407DC" w:rsidRDefault="00D407DC" w:rsidP="008A0E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2344D" w14:textId="77777777" w:rsidR="00D407DC" w:rsidRPr="00D407DC" w:rsidRDefault="00D407DC" w:rsidP="008A0EC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7DC" w:rsidRPr="00D407DC" w14:paraId="582BB49E" w14:textId="77777777" w:rsidTr="00D407DC">
        <w:trPr>
          <w:trHeight w:val="789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B02" w14:textId="77777777" w:rsidR="00D407DC" w:rsidRPr="00D407DC" w:rsidRDefault="00D407DC" w:rsidP="008A0E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407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6F3B" w14:textId="77777777" w:rsidR="00D407DC" w:rsidRPr="00D407DC" w:rsidRDefault="00D407DC" w:rsidP="008A0E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0CAA" w14:textId="77777777" w:rsidR="00D407DC" w:rsidRPr="00D407DC" w:rsidRDefault="00D407DC" w:rsidP="008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407DC" w:rsidRPr="00D407DC" w14:paraId="5FDCE196" w14:textId="77777777" w:rsidTr="00D407DC">
        <w:trPr>
          <w:trHeight w:val="840"/>
          <w:jc w:val="center"/>
        </w:trPr>
        <w:tc>
          <w:tcPr>
            <w:tcW w:w="1545" w:type="pct"/>
            <w:tcBorders>
              <w:top w:val="single" w:sz="4" w:space="0" w:color="auto"/>
            </w:tcBorders>
            <w:shd w:val="clear" w:color="auto" w:fill="auto"/>
          </w:tcPr>
          <w:p w14:paraId="738D2C25" w14:textId="137D120E" w:rsidR="00A60A0D" w:rsidRPr="00A60A0D" w:rsidRDefault="00A60A0D" w:rsidP="00A60A0D">
            <w:pPr>
              <w:pStyle w:val="s16"/>
              <w:spacing w:before="0" w:beforeAutospacing="0" w:after="0" w:afterAutospacing="0" w:line="276" w:lineRule="auto"/>
              <w:jc w:val="both"/>
            </w:pPr>
            <w:r w:rsidRPr="00A60A0D">
              <w:t>Уметь выполнять мониторинг и анализ работы локальной сети с помощью программно-аппаратных средств</w:t>
            </w:r>
            <w:r w:rsidR="00D707DF">
              <w:t>.</w:t>
            </w:r>
          </w:p>
          <w:p w14:paraId="09E36E79" w14:textId="0F44C2BE" w:rsidR="00A60A0D" w:rsidRPr="00A60A0D" w:rsidRDefault="00D707DF" w:rsidP="00A60A0D">
            <w:pPr>
              <w:pStyle w:val="s16"/>
              <w:spacing w:before="0" w:beforeAutospacing="0" w:after="0" w:afterAutospacing="0" w:line="276" w:lineRule="auto"/>
              <w:jc w:val="both"/>
            </w:pPr>
            <w:r>
              <w:t xml:space="preserve">Уметь </w:t>
            </w:r>
            <w:r w:rsidR="00A60A0D" w:rsidRPr="00A60A0D">
              <w:t>осуществлять диагностику и поиск неисправностей всех компонентов сети.</w:t>
            </w:r>
          </w:p>
          <w:p w14:paraId="744B2F2C" w14:textId="207A819B" w:rsidR="00D407DC" w:rsidRPr="00D407DC" w:rsidRDefault="00A60A0D" w:rsidP="00A60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0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по устранению неисправностей.</w:t>
            </w:r>
          </w:p>
        </w:tc>
        <w:tc>
          <w:tcPr>
            <w:tcW w:w="199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035D9756" w14:textId="77777777" w:rsidR="00D407DC" w:rsidRPr="00D407DC" w:rsidRDefault="00D407DC" w:rsidP="008A0E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</w:tcBorders>
            <w:shd w:val="clear" w:color="auto" w:fill="auto"/>
          </w:tcPr>
          <w:p w14:paraId="38836488" w14:textId="77777777" w:rsidR="00D407DC" w:rsidRPr="00D407DC" w:rsidRDefault="00D407DC" w:rsidP="008A0E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D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14:paraId="23B48847" w14:textId="77777777" w:rsidR="00D407DC" w:rsidRPr="00D407DC" w:rsidRDefault="00D407DC" w:rsidP="008A0EC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407D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работ</w:t>
            </w:r>
          </w:p>
        </w:tc>
      </w:tr>
    </w:tbl>
    <w:p w14:paraId="37C71082" w14:textId="77777777" w:rsidR="000E0151" w:rsidRPr="00583715" w:rsidRDefault="000E0151" w:rsidP="008A6B59"/>
    <w:sectPr w:rsidR="000E0151" w:rsidRPr="00583715" w:rsidSect="00DE43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2882F" w14:textId="77777777" w:rsidR="00725DA1" w:rsidRDefault="00725DA1" w:rsidP="00564B32">
      <w:pPr>
        <w:spacing w:after="0" w:line="240" w:lineRule="auto"/>
      </w:pPr>
      <w:r>
        <w:separator/>
      </w:r>
    </w:p>
  </w:endnote>
  <w:endnote w:type="continuationSeparator" w:id="0">
    <w:p w14:paraId="460F26DA" w14:textId="77777777" w:rsidR="00725DA1" w:rsidRDefault="00725DA1" w:rsidP="0056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331595"/>
      <w:docPartObj>
        <w:docPartGallery w:val="Page Numbers (Bottom of Page)"/>
        <w:docPartUnique/>
      </w:docPartObj>
    </w:sdtPr>
    <w:sdtEndPr/>
    <w:sdtContent>
      <w:p w14:paraId="0B3BDEE5" w14:textId="77777777" w:rsidR="00472E6F" w:rsidRDefault="00472E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A3">
          <w:rPr>
            <w:noProof/>
          </w:rPr>
          <w:t>11</w:t>
        </w:r>
        <w:r>
          <w:fldChar w:fldCharType="end"/>
        </w:r>
      </w:p>
    </w:sdtContent>
  </w:sdt>
  <w:p w14:paraId="12E2BF80" w14:textId="77777777" w:rsidR="00472E6F" w:rsidRDefault="00472E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1CF9" w14:textId="77777777" w:rsidR="00725DA1" w:rsidRDefault="00725DA1" w:rsidP="00564B32">
      <w:pPr>
        <w:spacing w:after="0" w:line="240" w:lineRule="auto"/>
      </w:pPr>
      <w:r>
        <w:separator/>
      </w:r>
    </w:p>
  </w:footnote>
  <w:footnote w:type="continuationSeparator" w:id="0">
    <w:p w14:paraId="73515CD0" w14:textId="77777777" w:rsidR="00725DA1" w:rsidRDefault="00725DA1" w:rsidP="0056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CE"/>
    <w:multiLevelType w:val="hybridMultilevel"/>
    <w:tmpl w:val="0F3A9EF2"/>
    <w:lvl w:ilvl="0" w:tplc="0B7CF9AE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416FB"/>
    <w:multiLevelType w:val="hybridMultilevel"/>
    <w:tmpl w:val="9A1A596C"/>
    <w:lvl w:ilvl="0" w:tplc="AC441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0DA"/>
    <w:multiLevelType w:val="hybridMultilevel"/>
    <w:tmpl w:val="DD803898"/>
    <w:lvl w:ilvl="0" w:tplc="AC441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3473A"/>
    <w:multiLevelType w:val="hybridMultilevel"/>
    <w:tmpl w:val="7B92FFF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046"/>
    <w:multiLevelType w:val="hybridMultilevel"/>
    <w:tmpl w:val="F274D2C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35188"/>
    <w:multiLevelType w:val="hybridMultilevel"/>
    <w:tmpl w:val="2E223608"/>
    <w:lvl w:ilvl="0" w:tplc="0B7CF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1C5B"/>
    <w:multiLevelType w:val="hybridMultilevel"/>
    <w:tmpl w:val="E82A2A3A"/>
    <w:lvl w:ilvl="0" w:tplc="D3143A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3AB8"/>
    <w:multiLevelType w:val="multilevel"/>
    <w:tmpl w:val="0F8CE4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054"/>
    <w:multiLevelType w:val="hybridMultilevel"/>
    <w:tmpl w:val="1800269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63CB7"/>
    <w:multiLevelType w:val="hybridMultilevel"/>
    <w:tmpl w:val="D1C072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F81700F"/>
    <w:multiLevelType w:val="hybridMultilevel"/>
    <w:tmpl w:val="9604B202"/>
    <w:lvl w:ilvl="0" w:tplc="84646370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B98924C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C74296E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D241BC6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D803D6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15C0846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C9E902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2CCC552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3EEBB86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 w15:restartNumberingAfterBreak="0">
    <w:nsid w:val="402B7020"/>
    <w:multiLevelType w:val="hybridMultilevel"/>
    <w:tmpl w:val="B4C6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1738"/>
    <w:multiLevelType w:val="hybridMultilevel"/>
    <w:tmpl w:val="E6D2A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9F72C2"/>
    <w:multiLevelType w:val="hybridMultilevel"/>
    <w:tmpl w:val="8CCE4D20"/>
    <w:lvl w:ilvl="0" w:tplc="5860F1BE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D1263EA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7B6EDEC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2882C4E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60695FA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541A30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4F20DF4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71E2E4E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2D4EAA2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 w15:restartNumberingAfterBreak="0">
    <w:nsid w:val="47B06D3C"/>
    <w:multiLevelType w:val="hybridMultilevel"/>
    <w:tmpl w:val="D808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A1085"/>
    <w:multiLevelType w:val="hybridMultilevel"/>
    <w:tmpl w:val="04A2F3D2"/>
    <w:lvl w:ilvl="0" w:tplc="79260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16DBE"/>
    <w:multiLevelType w:val="hybridMultilevel"/>
    <w:tmpl w:val="DFCA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80888"/>
    <w:multiLevelType w:val="hybridMultilevel"/>
    <w:tmpl w:val="FB22C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8486F1C"/>
    <w:multiLevelType w:val="hybridMultilevel"/>
    <w:tmpl w:val="7696C95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C7DB7"/>
    <w:multiLevelType w:val="hybridMultilevel"/>
    <w:tmpl w:val="E946B9E2"/>
    <w:lvl w:ilvl="0" w:tplc="BCA46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25017"/>
    <w:multiLevelType w:val="hybridMultilevel"/>
    <w:tmpl w:val="A6C2C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8"/>
  </w:num>
  <w:num w:numId="5">
    <w:abstractNumId w:val="21"/>
  </w:num>
  <w:num w:numId="6">
    <w:abstractNumId w:val="23"/>
  </w:num>
  <w:num w:numId="7">
    <w:abstractNumId w:val="18"/>
  </w:num>
  <w:num w:numId="8">
    <w:abstractNumId w:val="16"/>
  </w:num>
  <w:num w:numId="9">
    <w:abstractNumId w:val="15"/>
  </w:num>
  <w:num w:numId="10">
    <w:abstractNumId w:val="9"/>
  </w:num>
  <w:num w:numId="11">
    <w:abstractNumId w:val="19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0"/>
  </w:num>
  <w:num w:numId="17">
    <w:abstractNumId w:val="6"/>
  </w:num>
  <w:num w:numId="18">
    <w:abstractNumId w:val="3"/>
  </w:num>
  <w:num w:numId="19">
    <w:abstractNumId w:val="4"/>
  </w:num>
  <w:num w:numId="20">
    <w:abstractNumId w:val="12"/>
  </w:num>
  <w:num w:numId="21">
    <w:abstractNumId w:val="10"/>
  </w:num>
  <w:num w:numId="22">
    <w:abstractNumId w:val="11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32"/>
    <w:rsid w:val="000251B3"/>
    <w:rsid w:val="000261E0"/>
    <w:rsid w:val="00073AF8"/>
    <w:rsid w:val="00082538"/>
    <w:rsid w:val="0008593B"/>
    <w:rsid w:val="00085FF3"/>
    <w:rsid w:val="000B2D13"/>
    <w:rsid w:val="000E0151"/>
    <w:rsid w:val="000F56AD"/>
    <w:rsid w:val="00133816"/>
    <w:rsid w:val="001363A9"/>
    <w:rsid w:val="001405BF"/>
    <w:rsid w:val="00144072"/>
    <w:rsid w:val="001557AD"/>
    <w:rsid w:val="00176C3E"/>
    <w:rsid w:val="001B3E97"/>
    <w:rsid w:val="001F5A49"/>
    <w:rsid w:val="00222001"/>
    <w:rsid w:val="002241DE"/>
    <w:rsid w:val="00231B87"/>
    <w:rsid w:val="00245C0F"/>
    <w:rsid w:val="002473C3"/>
    <w:rsid w:val="002476E1"/>
    <w:rsid w:val="0025283C"/>
    <w:rsid w:val="00293204"/>
    <w:rsid w:val="002A0CC5"/>
    <w:rsid w:val="002A36BF"/>
    <w:rsid w:val="002B1193"/>
    <w:rsid w:val="002C71EA"/>
    <w:rsid w:val="002D6E13"/>
    <w:rsid w:val="003316FF"/>
    <w:rsid w:val="00341D03"/>
    <w:rsid w:val="003721BF"/>
    <w:rsid w:val="0038052A"/>
    <w:rsid w:val="003972B8"/>
    <w:rsid w:val="003B6660"/>
    <w:rsid w:val="003D0427"/>
    <w:rsid w:val="003F798C"/>
    <w:rsid w:val="00420FA2"/>
    <w:rsid w:val="00441001"/>
    <w:rsid w:val="0044344C"/>
    <w:rsid w:val="00472E6F"/>
    <w:rsid w:val="004A3F17"/>
    <w:rsid w:val="004D6511"/>
    <w:rsid w:val="004E5F4D"/>
    <w:rsid w:val="004F0B60"/>
    <w:rsid w:val="004F5750"/>
    <w:rsid w:val="00500EF5"/>
    <w:rsid w:val="005055A6"/>
    <w:rsid w:val="0051447C"/>
    <w:rsid w:val="005160A7"/>
    <w:rsid w:val="00525F80"/>
    <w:rsid w:val="00556475"/>
    <w:rsid w:val="00563F0B"/>
    <w:rsid w:val="00564B32"/>
    <w:rsid w:val="0056567F"/>
    <w:rsid w:val="005708BA"/>
    <w:rsid w:val="00572A54"/>
    <w:rsid w:val="00583715"/>
    <w:rsid w:val="00587A35"/>
    <w:rsid w:val="005A1767"/>
    <w:rsid w:val="005A272B"/>
    <w:rsid w:val="005A521B"/>
    <w:rsid w:val="005D68FA"/>
    <w:rsid w:val="005E1E5D"/>
    <w:rsid w:val="0060637A"/>
    <w:rsid w:val="00612BF6"/>
    <w:rsid w:val="00650856"/>
    <w:rsid w:val="00662EFD"/>
    <w:rsid w:val="0066654B"/>
    <w:rsid w:val="00672FA9"/>
    <w:rsid w:val="006963AA"/>
    <w:rsid w:val="006D12EA"/>
    <w:rsid w:val="006D53EB"/>
    <w:rsid w:val="006E3298"/>
    <w:rsid w:val="006F48F7"/>
    <w:rsid w:val="006F6E34"/>
    <w:rsid w:val="00703783"/>
    <w:rsid w:val="007173A3"/>
    <w:rsid w:val="00725DA1"/>
    <w:rsid w:val="00753FE6"/>
    <w:rsid w:val="007925F0"/>
    <w:rsid w:val="007948F4"/>
    <w:rsid w:val="007A2C69"/>
    <w:rsid w:val="007A582B"/>
    <w:rsid w:val="007B05BA"/>
    <w:rsid w:val="007B666F"/>
    <w:rsid w:val="007E5DC3"/>
    <w:rsid w:val="00834A0F"/>
    <w:rsid w:val="0086287C"/>
    <w:rsid w:val="008748C6"/>
    <w:rsid w:val="0088198B"/>
    <w:rsid w:val="0089786C"/>
    <w:rsid w:val="008A6B59"/>
    <w:rsid w:val="008D2CDD"/>
    <w:rsid w:val="008D322D"/>
    <w:rsid w:val="008E416C"/>
    <w:rsid w:val="00906C7E"/>
    <w:rsid w:val="00921E8F"/>
    <w:rsid w:val="009373BE"/>
    <w:rsid w:val="00944314"/>
    <w:rsid w:val="009463BF"/>
    <w:rsid w:val="00997A51"/>
    <w:rsid w:val="009A701B"/>
    <w:rsid w:val="009C73E4"/>
    <w:rsid w:val="009E24EE"/>
    <w:rsid w:val="009F0E0B"/>
    <w:rsid w:val="009F2A69"/>
    <w:rsid w:val="009F353C"/>
    <w:rsid w:val="009F7DD4"/>
    <w:rsid w:val="00A15232"/>
    <w:rsid w:val="00A16843"/>
    <w:rsid w:val="00A44A1E"/>
    <w:rsid w:val="00A45CAE"/>
    <w:rsid w:val="00A53D20"/>
    <w:rsid w:val="00A60A0D"/>
    <w:rsid w:val="00B034AE"/>
    <w:rsid w:val="00B065BD"/>
    <w:rsid w:val="00B64D7B"/>
    <w:rsid w:val="00B652E1"/>
    <w:rsid w:val="00B732FB"/>
    <w:rsid w:val="00B817C9"/>
    <w:rsid w:val="00BB1475"/>
    <w:rsid w:val="00BD5A1C"/>
    <w:rsid w:val="00BD7545"/>
    <w:rsid w:val="00BE7653"/>
    <w:rsid w:val="00C031E3"/>
    <w:rsid w:val="00C37DD0"/>
    <w:rsid w:val="00C42A97"/>
    <w:rsid w:val="00C62742"/>
    <w:rsid w:val="00C82C9B"/>
    <w:rsid w:val="00CC4474"/>
    <w:rsid w:val="00D32C10"/>
    <w:rsid w:val="00D407DC"/>
    <w:rsid w:val="00D41E2F"/>
    <w:rsid w:val="00D707DF"/>
    <w:rsid w:val="00D8140B"/>
    <w:rsid w:val="00DC0016"/>
    <w:rsid w:val="00DD3538"/>
    <w:rsid w:val="00DE02A1"/>
    <w:rsid w:val="00DE4314"/>
    <w:rsid w:val="00DF4A01"/>
    <w:rsid w:val="00E17914"/>
    <w:rsid w:val="00E243E8"/>
    <w:rsid w:val="00E2718E"/>
    <w:rsid w:val="00E33B46"/>
    <w:rsid w:val="00E45176"/>
    <w:rsid w:val="00E6111E"/>
    <w:rsid w:val="00E924E3"/>
    <w:rsid w:val="00E964EE"/>
    <w:rsid w:val="00EA03E1"/>
    <w:rsid w:val="00EE32A8"/>
    <w:rsid w:val="00EF4A8B"/>
    <w:rsid w:val="00F06BDE"/>
    <w:rsid w:val="00F21084"/>
    <w:rsid w:val="00F4739D"/>
    <w:rsid w:val="00F53F28"/>
    <w:rsid w:val="00F63F50"/>
    <w:rsid w:val="00F72BB7"/>
    <w:rsid w:val="00F77B42"/>
    <w:rsid w:val="00F91144"/>
    <w:rsid w:val="00F969C0"/>
    <w:rsid w:val="00FA2847"/>
    <w:rsid w:val="00FA53D4"/>
    <w:rsid w:val="00FB5E68"/>
    <w:rsid w:val="00FD398F"/>
    <w:rsid w:val="00FE2931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06F4"/>
  <w15:docId w15:val="{4D28B647-DBCE-417C-A296-571AF7E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6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564B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64B32"/>
    <w:rPr>
      <w:vertAlign w:val="superscript"/>
    </w:rPr>
  </w:style>
  <w:style w:type="table" w:styleId="a6">
    <w:name w:val="Table Grid"/>
    <w:basedOn w:val="a1"/>
    <w:uiPriority w:val="59"/>
    <w:rsid w:val="0047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2E6F"/>
  </w:style>
  <w:style w:type="paragraph" w:styleId="a9">
    <w:name w:val="footer"/>
    <w:basedOn w:val="a"/>
    <w:link w:val="aa"/>
    <w:uiPriority w:val="99"/>
    <w:unhideWhenUsed/>
    <w:rsid w:val="0047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E6F"/>
  </w:style>
  <w:style w:type="paragraph" w:styleId="ab">
    <w:name w:val="List Paragraph"/>
    <w:basedOn w:val="a"/>
    <w:uiPriority w:val="34"/>
    <w:qFormat/>
    <w:rsid w:val="00FE30F8"/>
    <w:pPr>
      <w:ind w:left="720"/>
      <w:contextualSpacing/>
    </w:pPr>
  </w:style>
  <w:style w:type="character" w:styleId="ac">
    <w:name w:val="Emphasis"/>
    <w:qFormat/>
    <w:rsid w:val="008E416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4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42A97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7173A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4407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rsid w:val="00441001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1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6">
    <w:name w:val="s_16"/>
    <w:basedOn w:val="a"/>
    <w:rsid w:val="00441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177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Панов</cp:lastModifiedBy>
  <cp:revision>121</cp:revision>
  <dcterms:created xsi:type="dcterms:W3CDTF">2019-09-28T13:24:00Z</dcterms:created>
  <dcterms:modified xsi:type="dcterms:W3CDTF">2019-10-05T13:39:00Z</dcterms:modified>
</cp:coreProperties>
</file>